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Avenir" w:cs="Avenir" w:eastAsia="Avenir" w:hAnsi="Avenir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720"/>
        <w:jc w:val="center"/>
        <w:rPr>
          <w:rFonts w:ascii="Avenir" w:cs="Avenir" w:eastAsia="Avenir" w:hAnsi="Avenir"/>
          <w:b w:val="1"/>
          <w:sz w:val="36"/>
          <w:szCs w:val="36"/>
          <w:u w:val="single"/>
        </w:rPr>
      </w:pPr>
      <w:r w:rsidDel="00000000" w:rsidR="00000000" w:rsidRPr="00000000">
        <w:rPr>
          <w:rFonts w:ascii="Avenir" w:cs="Avenir" w:eastAsia="Avenir" w:hAnsi="Avenir"/>
          <w:b w:val="1"/>
          <w:sz w:val="36"/>
          <w:szCs w:val="36"/>
          <w:u w:val="single"/>
          <w:rtl w:val="0"/>
        </w:rPr>
        <w:t xml:space="preserve">4DC CREATIVE SCHOLARSHIP APPLICATION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The FDC Foundation is dedicated to improving the community by providing opportunities for growth that enhance an individual’s character through music, art,  creative writing and sports.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Avenir" w:cs="Avenir" w:eastAsia="Avenir" w:hAnsi="Avenir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venir" w:cs="Avenir" w:eastAsia="Avenir" w:hAnsi="Avenir"/>
          <w:b w:val="1"/>
          <w:sz w:val="24"/>
          <w:szCs w:val="24"/>
          <w:rtl w:val="0"/>
        </w:rPr>
        <w:t xml:space="preserve">We are awarding scholarships to the most creative seniors 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Avenir" w:cs="Avenir" w:eastAsia="Avenir" w:hAnsi="Avenir"/>
          <w:b w:val="1"/>
          <w:sz w:val="24"/>
          <w:szCs w:val="24"/>
        </w:rPr>
      </w:pPr>
      <w:bookmarkStart w:colFirst="0" w:colLast="0" w:name="_5e4reixkrdx8" w:id="1"/>
      <w:bookmarkEnd w:id="1"/>
      <w:r w:rsidDel="00000000" w:rsidR="00000000" w:rsidRPr="00000000">
        <w:rPr>
          <w:rFonts w:ascii="Avenir" w:cs="Avenir" w:eastAsia="Avenir" w:hAnsi="Avenir"/>
          <w:b w:val="1"/>
          <w:sz w:val="24"/>
          <w:szCs w:val="24"/>
          <w:rtl w:val="0"/>
        </w:rPr>
        <w:t xml:space="preserve">from any North County High School (Including, but not limited to: Vista High, Rancho Buena Vista, El Camino, and Oceanside High)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1"/>
          <w:sz w:val="34"/>
          <w:szCs w:val="34"/>
          <w:rtl w:val="0"/>
        </w:rPr>
        <w:t xml:space="preserve">All applications are due by May 28</w:t>
      </w:r>
      <w:r w:rsidDel="00000000" w:rsidR="00000000" w:rsidRPr="00000000">
        <w:rPr>
          <w:rFonts w:ascii="Avenir" w:cs="Avenir" w:eastAsia="Avenir" w:hAnsi="Avenir"/>
          <w:b w:val="1"/>
          <w:sz w:val="34"/>
          <w:szCs w:val="34"/>
          <w:vertAlign w:val="superscript"/>
          <w:rtl w:val="0"/>
        </w:rPr>
        <w:t xml:space="preserve">th</w:t>
      </w:r>
      <w:r w:rsidDel="00000000" w:rsidR="00000000" w:rsidRPr="00000000">
        <w:rPr>
          <w:rFonts w:ascii="Avenir" w:cs="Avenir" w:eastAsia="Avenir" w:hAnsi="Avenir"/>
          <w:sz w:val="34"/>
          <w:szCs w:val="34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(Date subject to change)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In order for your art submission to qualify, an updated copy of your transcripts must be turned in along with 1 recommendation letter from a teacher/ counselor/ coach. A G.P.A. of 2.5 or higher must be maintained from the application submission through graduation. 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1"/>
          <w:sz w:val="34"/>
          <w:szCs w:val="34"/>
          <w:rtl w:val="0"/>
        </w:rPr>
        <w:t xml:space="preserve">Announcement of Winners in June</w:t>
      </w:r>
      <w:r w:rsidDel="00000000" w:rsidR="00000000" w:rsidRPr="00000000">
        <w:rPr>
          <w:rFonts w:ascii="Avenir" w:cs="Avenir" w:eastAsia="Avenir" w:hAnsi="Avenir"/>
          <w:sz w:val="34"/>
          <w:szCs w:val="34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(Date TBA)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Avenir" w:cs="Avenir" w:eastAsia="Avenir" w:hAnsi="Avenir"/>
          <w:sz w:val="30"/>
          <w:szCs w:val="30"/>
        </w:rPr>
      </w:pPr>
      <w:r w:rsidDel="00000000" w:rsidR="00000000" w:rsidRPr="00000000">
        <w:rPr>
          <w:rFonts w:ascii="Avenir" w:cs="Avenir" w:eastAsia="Avenir" w:hAnsi="Avenir"/>
          <w:sz w:val="30"/>
          <w:szCs w:val="30"/>
          <w:u w:val="single"/>
          <w:rtl w:val="0"/>
        </w:rPr>
        <w:t xml:space="preserve">CREATIVE PIECE INSTRUCTIONS</w:t>
      </w:r>
      <w:r w:rsidDel="00000000" w:rsidR="00000000" w:rsidRPr="00000000">
        <w:rPr>
          <w:rFonts w:ascii="Avenir" w:cs="Avenir" w:eastAsia="Avenir" w:hAnsi="Avenir"/>
          <w:sz w:val="30"/>
          <w:szCs w:val="30"/>
          <w:rtl w:val="0"/>
        </w:rPr>
        <w:t xml:space="preserve">: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ANY form of art and expression is permitted. Whether it be written word, an oil painting on canvas, or a creative video submission that showcases your passion- this is open to YOUR interpretation. Show us a few examples of your passion in music, art, or activity in a creative way and we will award a scholarship for you to use toward your creative outlet.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Please include a paragraph or two explaining your work and what you plan on doing with the scholarship money. Please keep video submissions under 5 minutes.  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Be Creative! Best of luck! </w:t>
      </w:r>
    </w:p>
    <w:p w:rsidR="00000000" w:rsidDel="00000000" w:rsidP="00000000" w:rsidRDefault="00000000" w:rsidRPr="00000000" w14:paraId="00000017">
      <w:pPr>
        <w:spacing w:line="240" w:lineRule="auto"/>
        <w:ind w:left="72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Avenir" w:cs="Avenir" w:eastAsia="Avenir" w:hAnsi="Avenir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Avenir" w:cs="Avenir" w:eastAsia="Avenir" w:hAnsi="Avenir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Avenir" w:cs="Avenir" w:eastAsia="Avenir" w:hAnsi="Avenir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Avenir" w:cs="Avenir" w:eastAsia="Avenir" w:hAnsi="Avenir"/>
          <w:b w:val="1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sz w:val="32"/>
          <w:szCs w:val="32"/>
          <w:u w:val="single"/>
          <w:rtl w:val="0"/>
        </w:rPr>
        <w:t xml:space="preserve">REVIEW!</w:t>
      </w:r>
      <w:r w:rsidDel="00000000" w:rsidR="00000000" w:rsidRPr="00000000">
        <w:rPr>
          <w:rFonts w:ascii="Avenir" w:cs="Avenir" w:eastAsia="Avenir" w:hAnsi="Avenir"/>
          <w:b w:val="1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Avenir" w:cs="Avenir" w:eastAsia="Avenir" w:hAnsi="Avenir"/>
          <w:b w:val="1"/>
          <w:sz w:val="28"/>
          <w:szCs w:val="28"/>
          <w:rtl w:val="0"/>
        </w:rPr>
        <w:t xml:space="preserve">What we need from you:</w:t>
      </w:r>
    </w:p>
    <w:p w:rsidR="00000000" w:rsidDel="00000000" w:rsidP="00000000" w:rsidRDefault="00000000" w:rsidRPr="00000000" w14:paraId="0000001C">
      <w:pPr>
        <w:spacing w:line="240" w:lineRule="auto"/>
        <w:ind w:left="720" w:hanging="360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- Creative piece</w:t>
      </w:r>
    </w:p>
    <w:p w:rsidR="00000000" w:rsidDel="00000000" w:rsidP="00000000" w:rsidRDefault="00000000" w:rsidRPr="00000000" w14:paraId="0000001D">
      <w:pPr>
        <w:spacing w:line="240" w:lineRule="auto"/>
        <w:ind w:left="720" w:hanging="360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- This application to be filled out</w:t>
      </w:r>
    </w:p>
    <w:p w:rsidR="00000000" w:rsidDel="00000000" w:rsidP="00000000" w:rsidRDefault="00000000" w:rsidRPr="00000000" w14:paraId="0000001E">
      <w:pPr>
        <w:spacing w:line="240" w:lineRule="auto"/>
        <w:ind w:left="720" w:hanging="360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- Copy of 2.5 GPA (or higher) transcripts</w:t>
      </w:r>
    </w:p>
    <w:p w:rsidR="00000000" w:rsidDel="00000000" w:rsidP="00000000" w:rsidRDefault="00000000" w:rsidRPr="00000000" w14:paraId="0000001F">
      <w:pPr>
        <w:spacing w:line="240" w:lineRule="auto"/>
        <w:ind w:left="720" w:hanging="360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- Letter of recommendation from teacher/ counselor/ coach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Avenir" w:cs="Avenir" w:eastAsia="Avenir" w:hAnsi="Avenir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Avenir" w:cs="Avenir" w:eastAsia="Avenir" w:hAnsi="Avenir"/>
          <w:sz w:val="30"/>
          <w:szCs w:val="30"/>
          <w:u w:val="single"/>
        </w:rPr>
      </w:pPr>
      <w:r w:rsidDel="00000000" w:rsidR="00000000" w:rsidRPr="00000000">
        <w:rPr>
          <w:rFonts w:ascii="Avenir" w:cs="Avenir" w:eastAsia="Avenir" w:hAnsi="Avenir"/>
          <w:sz w:val="30"/>
          <w:szCs w:val="30"/>
          <w:u w:val="single"/>
          <w:rtl w:val="0"/>
        </w:rPr>
        <w:t xml:space="preserve">The following is the application portion that </w:t>
      </w:r>
      <w:r w:rsidDel="00000000" w:rsidR="00000000" w:rsidRPr="00000000">
        <w:rPr>
          <w:rFonts w:ascii="Avenir" w:cs="Avenir" w:eastAsia="Avenir" w:hAnsi="Avenir"/>
          <w:i w:val="1"/>
          <w:sz w:val="30"/>
          <w:szCs w:val="30"/>
          <w:u w:val="single"/>
          <w:rtl w:val="0"/>
        </w:rPr>
        <w:t xml:space="preserve">must</w:t>
      </w:r>
      <w:r w:rsidDel="00000000" w:rsidR="00000000" w:rsidRPr="00000000">
        <w:rPr>
          <w:rFonts w:ascii="Avenir" w:cs="Avenir" w:eastAsia="Avenir" w:hAnsi="Avenir"/>
          <w:sz w:val="30"/>
          <w:szCs w:val="30"/>
          <w:u w:val="single"/>
          <w:rtl w:val="0"/>
        </w:rPr>
        <w:t xml:space="preserve"> be filled out: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30.0" w:type="dxa"/>
        <w:jc w:val="left"/>
        <w:tblInd w:w="170.0" w:type="dxa"/>
        <w:tblLayout w:type="fixed"/>
        <w:tblLook w:val="0000"/>
      </w:tblPr>
      <w:tblGrid>
        <w:gridCol w:w="8830"/>
        <w:tblGridChange w:id="0">
          <w:tblGrid>
            <w:gridCol w:w="8830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80.0" w:type="dxa"/>
              <w:right w:w="18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Avenir" w:cs="Avenir" w:eastAsia="Avenir" w:hAnsi="Aveni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24"/>
                <w:szCs w:val="24"/>
                <w:rtl w:val="0"/>
              </w:rPr>
              <w:t xml:space="preserve">Name:                                 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Avenir" w:cs="Avenir" w:eastAsia="Avenir" w:hAnsi="Aveni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24"/>
                <w:szCs w:val="24"/>
                <w:rtl w:val="0"/>
              </w:rPr>
              <w:t xml:space="preserve">Phone Number: 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Avenir" w:cs="Avenir" w:eastAsia="Avenir" w:hAnsi="Aveni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24"/>
                <w:szCs w:val="24"/>
                <w:rtl w:val="0"/>
              </w:rPr>
              <w:t xml:space="preserve">Email Address: 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Avenir" w:cs="Avenir" w:eastAsia="Avenir" w:hAnsi="Aveni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80.0" w:type="dxa"/>
              <w:right w:w="18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Avenir" w:cs="Avenir" w:eastAsia="Avenir" w:hAnsi="Aveni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24"/>
                <w:szCs w:val="24"/>
                <w:rtl w:val="0"/>
              </w:rPr>
              <w:t xml:space="preserve">Address: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80.0" w:type="dxa"/>
              <w:right w:w="18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Avenir" w:cs="Avenir" w:eastAsia="Avenir" w:hAnsi="Aveni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24"/>
                <w:szCs w:val="24"/>
                <w:rtl w:val="0"/>
              </w:rPr>
              <w:t xml:space="preserve">Graduation Year:                                                  G.P.A.: 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Avenir" w:cs="Avenir" w:eastAsia="Avenir" w:hAnsi="Aveni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80.0" w:type="dxa"/>
              <w:right w:w="180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24"/>
                <w:szCs w:val="24"/>
                <w:rtl w:val="0"/>
              </w:rPr>
              <w:t xml:space="preserve">After School/ Club Activities:</w:t>
            </w: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80.0" w:type="dxa"/>
              <w:right w:w="180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Avenir" w:cs="Avenir" w:eastAsia="Avenir" w:hAnsi="Aveni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24"/>
                <w:szCs w:val="24"/>
                <w:rtl w:val="0"/>
              </w:rPr>
              <w:t xml:space="preserve">Colleges Planning On Attending/ Applied To: 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80.0" w:type="dxa"/>
              <w:right w:w="180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Avenir" w:cs="Avenir" w:eastAsia="Avenir" w:hAnsi="Aveni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24"/>
                <w:szCs w:val="24"/>
                <w:rtl w:val="0"/>
              </w:rPr>
              <w:t xml:space="preserve">Other Grants/Scholarships/FAFSA/ Applying to: 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Avenir" w:cs="Avenir" w:eastAsia="Avenir" w:hAnsi="Aveni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line="240" w:lineRule="auto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Avenir" w:cs="Avenir" w:eastAsia="Avenir" w:hAnsi="Avenir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Avenir" w:cs="Avenir" w:eastAsia="Avenir" w:hAnsi="Avenir"/>
          <w:b w:val="1"/>
          <w:sz w:val="28"/>
          <w:szCs w:val="28"/>
          <w:u w:val="single"/>
        </w:rPr>
      </w:pPr>
      <w:r w:rsidDel="00000000" w:rsidR="00000000" w:rsidRPr="00000000">
        <w:rPr>
          <w:rFonts w:ascii="Avenir" w:cs="Avenir" w:eastAsia="Avenir" w:hAnsi="Avenir"/>
          <w:sz w:val="30"/>
          <w:szCs w:val="30"/>
          <w:u w:val="single"/>
          <w:rtl w:val="0"/>
        </w:rPr>
        <w:t xml:space="preserve">Agreement</w:t>
      </w:r>
      <w:r w:rsidDel="00000000" w:rsidR="00000000" w:rsidRPr="00000000">
        <w:rPr>
          <w:rFonts w:ascii="Avenir" w:cs="Avenir" w:eastAsia="Avenir" w:hAnsi="Avenir"/>
          <w:b w:val="1"/>
          <w:sz w:val="28"/>
          <w:szCs w:val="28"/>
          <w:u w:val="single"/>
          <w:rtl w:val="0"/>
        </w:rPr>
        <w:t xml:space="preserve">: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30.0" w:type="dxa"/>
        <w:jc w:val="left"/>
        <w:tblInd w:w="170.0" w:type="dxa"/>
        <w:tblLayout w:type="fixed"/>
        <w:tblLook w:val="0000"/>
      </w:tblPr>
      <w:tblGrid>
        <w:gridCol w:w="8830"/>
        <w:tblGridChange w:id="0">
          <w:tblGrid>
            <w:gridCol w:w="8830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80.0" w:type="dxa"/>
              <w:right w:w="180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If I</w:t>
            </w: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u w:val="single"/>
                <w:rtl w:val="0"/>
              </w:rPr>
              <w:t xml:space="preserve">,                              ,</w:t>
            </w: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 am selected for this scholarship, I agree to put my funds toward school-related items and/ activities only. I will not use this monetary donation toward any activity other than what I've explained in my submission. All of the information I have submitted in my application is true and up to date. 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Avenir" w:cs="Avenir" w:eastAsia="Avenir" w:hAnsi="Avenir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Signed:</w:t>
            </w: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u w:val="single"/>
                <w:rtl w:val="0"/>
              </w:rPr>
              <w:t xml:space="preserve">                                   </w:t>
            </w: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          Date:</w:t>
            </w: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u w:val="single"/>
                <w:rtl w:val="0"/>
              </w:rPr>
              <w:t xml:space="preserve">                         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Avenir" w:cs="Avenir" w:eastAsia="Avenir" w:hAnsi="Avenir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u w:val="single"/>
                <w:rtl w:val="0"/>
              </w:rPr>
              <w:t xml:space="preserve">                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3C">
      <w:pPr>
        <w:spacing w:line="24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We look forward to learning about YOU! 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Regards,</w:t>
      </w:r>
    </w:p>
    <w:p w:rsidR="00000000" w:rsidDel="00000000" w:rsidP="00000000" w:rsidRDefault="00000000" w:rsidRPr="00000000" w14:paraId="00000040">
      <w:pPr>
        <w:spacing w:line="240" w:lineRule="auto"/>
        <w:rPr>
          <w:rFonts w:ascii="Avenir" w:cs="Avenir" w:eastAsia="Avenir" w:hAnsi="Avenir"/>
          <w:b w:val="1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1"/>
          <w:sz w:val="24"/>
          <w:szCs w:val="24"/>
          <w:rtl w:val="0"/>
        </w:rPr>
        <w:t xml:space="preserve">The FDC Foundation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Avenir" w:cs="Avenir" w:eastAsia="Avenir" w:hAnsi="Avenir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Avenir" w:cs="Avenir" w:eastAsia="Avenir" w:hAnsi="Avenir"/>
          <w:sz w:val="30"/>
          <w:szCs w:val="30"/>
          <w:u w:val="single"/>
        </w:rPr>
      </w:pPr>
      <w:r w:rsidDel="00000000" w:rsidR="00000000" w:rsidRPr="00000000">
        <w:rPr>
          <w:rFonts w:ascii="Avenir" w:cs="Avenir" w:eastAsia="Avenir" w:hAnsi="Avenir"/>
          <w:sz w:val="30"/>
          <w:szCs w:val="30"/>
          <w:u w:val="single"/>
          <w:rtl w:val="0"/>
        </w:rPr>
        <w:t xml:space="preserve">APPLICATION QUESTIONS: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Avenir" w:cs="Avenir" w:eastAsia="Avenir" w:hAnsi="Avenir"/>
          <w:sz w:val="24"/>
          <w:szCs w:val="24"/>
          <w:highlight w:val="whit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highlight w:val="white"/>
          <w:rtl w:val="0"/>
        </w:rPr>
        <w:t xml:space="preserve">Please answer the following questions in a paragraph.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Avenir" w:cs="Avenir" w:eastAsia="Avenir" w:hAnsi="Avenir"/>
          <w:sz w:val="24"/>
          <w:szCs w:val="24"/>
          <w:highlight w:val="white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highlight w:val="white"/>
          <w:rtl w:val="0"/>
        </w:rPr>
        <w:t xml:space="preserve"> Thank you. -FDC Foundation</w:t>
      </w:r>
    </w:p>
    <w:p w:rsidR="00000000" w:rsidDel="00000000" w:rsidP="00000000" w:rsidRDefault="00000000" w:rsidRPr="00000000" w14:paraId="00000045">
      <w:pPr>
        <w:spacing w:line="240" w:lineRule="auto"/>
        <w:rPr>
          <w:rFonts w:ascii="Avenir" w:cs="Avenir" w:eastAsia="Avenir" w:hAnsi="Avenir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rFonts w:ascii="Avenir" w:cs="Avenir" w:eastAsia="Avenir" w:hAnsi="Avenir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rFonts w:ascii="Avenir" w:cs="Avenir" w:eastAsia="Avenir" w:hAnsi="Avenir"/>
          <w:sz w:val="24"/>
          <w:szCs w:val="24"/>
          <w:highlight w:val="white"/>
        </w:rPr>
      </w:pPr>
      <w:r w:rsidDel="00000000" w:rsidR="00000000" w:rsidRPr="00000000">
        <w:rPr>
          <w:rFonts w:ascii="Avenir" w:cs="Avenir" w:eastAsia="Avenir" w:hAnsi="Avenir"/>
          <w:b w:val="1"/>
          <w:sz w:val="24"/>
          <w:szCs w:val="24"/>
          <w:highlight w:val="white"/>
          <w:rtl w:val="0"/>
        </w:rPr>
        <w:t xml:space="preserve">I.</w:t>
      </w:r>
      <w:r w:rsidDel="00000000" w:rsidR="00000000" w:rsidRPr="00000000">
        <w:rPr>
          <w:rFonts w:ascii="Avenir" w:cs="Avenir" w:eastAsia="Avenir" w:hAnsi="Avenir"/>
          <w:sz w:val="24"/>
          <w:szCs w:val="24"/>
          <w:highlight w:val="white"/>
          <w:rtl w:val="0"/>
        </w:rPr>
        <w:t xml:space="preserve"> In light of the pandemic, social distancing has become normalized to keep communities safer in hopes of slowing the spread of COVID-19. What have you been doing with your free time, at home, to stay creative?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Avenir" w:cs="Avenir" w:eastAsia="Avenir" w:hAnsi="Avenir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rFonts w:ascii="Avenir" w:cs="Avenir" w:eastAsia="Avenir" w:hAnsi="Avenir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rFonts w:ascii="Avenir" w:cs="Avenir" w:eastAsia="Avenir" w:hAnsi="Avenir"/>
          <w:sz w:val="24"/>
          <w:szCs w:val="24"/>
          <w:highlight w:val="white"/>
        </w:rPr>
      </w:pPr>
      <w:r w:rsidDel="00000000" w:rsidR="00000000" w:rsidRPr="00000000">
        <w:rPr>
          <w:rFonts w:ascii="Avenir" w:cs="Avenir" w:eastAsia="Avenir" w:hAnsi="Avenir"/>
          <w:b w:val="1"/>
          <w:sz w:val="24"/>
          <w:szCs w:val="24"/>
          <w:highlight w:val="white"/>
          <w:rtl w:val="0"/>
        </w:rPr>
        <w:t xml:space="preserve">II.</w:t>
      </w:r>
      <w:r w:rsidDel="00000000" w:rsidR="00000000" w:rsidRPr="00000000">
        <w:rPr>
          <w:rFonts w:ascii="Avenir" w:cs="Avenir" w:eastAsia="Avenir" w:hAnsi="Avenir"/>
          <w:sz w:val="24"/>
          <w:szCs w:val="24"/>
          <w:highlight w:val="white"/>
          <w:rtl w:val="0"/>
        </w:rPr>
        <w:t xml:space="preserve"> This last year, art has been used as a platform to give way to many topics including the controversial presidential election and ongoing Black Lives Matter movement. Give us an example of when you used your creative outlet as a way to give yourself a voice in something that was important to you.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Avenir" w:cs="Avenir" w:eastAsia="Avenir" w:hAnsi="Avenir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Avenir" w:cs="Avenir" w:eastAsia="Avenir" w:hAnsi="Avenir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rFonts w:ascii="Avenir" w:cs="Avenir" w:eastAsia="Avenir" w:hAnsi="Avenir"/>
          <w:sz w:val="24"/>
          <w:szCs w:val="24"/>
          <w:highlight w:val="white"/>
        </w:rPr>
      </w:pPr>
      <w:r w:rsidDel="00000000" w:rsidR="00000000" w:rsidRPr="00000000">
        <w:rPr>
          <w:rFonts w:ascii="Avenir" w:cs="Avenir" w:eastAsia="Avenir" w:hAnsi="Avenir"/>
          <w:b w:val="1"/>
          <w:sz w:val="24"/>
          <w:szCs w:val="24"/>
          <w:highlight w:val="white"/>
          <w:rtl w:val="0"/>
        </w:rPr>
        <w:t xml:space="preserve">III.</w:t>
      </w:r>
      <w:r w:rsidDel="00000000" w:rsidR="00000000" w:rsidRPr="00000000">
        <w:rPr>
          <w:rFonts w:ascii="Avenir" w:cs="Avenir" w:eastAsia="Avenir" w:hAnsi="Avenir"/>
          <w:sz w:val="24"/>
          <w:szCs w:val="24"/>
          <w:highlight w:val="white"/>
          <w:rtl w:val="0"/>
        </w:rPr>
        <w:t xml:space="preserve"> Globally, racism is still very much prevalent and practiced on a regular basis. What would a world with equal representation look like to you?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Avenir" w:cs="Avenir" w:eastAsia="Avenir" w:hAnsi="Avenir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rFonts w:ascii="Avenir" w:cs="Avenir" w:eastAsia="Avenir" w:hAnsi="Avenir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rFonts w:ascii="Avenir" w:cs="Avenir" w:eastAsia="Avenir" w:hAnsi="Avenir"/>
          <w:sz w:val="24"/>
          <w:szCs w:val="24"/>
          <w:highlight w:val="white"/>
        </w:rPr>
      </w:pPr>
      <w:r w:rsidDel="00000000" w:rsidR="00000000" w:rsidRPr="00000000">
        <w:rPr>
          <w:rFonts w:ascii="Avenir" w:cs="Avenir" w:eastAsia="Avenir" w:hAnsi="Avenir"/>
          <w:b w:val="1"/>
          <w:sz w:val="24"/>
          <w:szCs w:val="24"/>
          <w:highlight w:val="white"/>
          <w:rtl w:val="0"/>
        </w:rPr>
        <w:t xml:space="preserve">IV.</w:t>
      </w:r>
      <w:r w:rsidDel="00000000" w:rsidR="00000000" w:rsidRPr="00000000">
        <w:rPr>
          <w:rFonts w:ascii="Avenir" w:cs="Avenir" w:eastAsia="Avenir" w:hAnsi="Avenir"/>
          <w:sz w:val="24"/>
          <w:szCs w:val="24"/>
          <w:highlight w:val="white"/>
          <w:rtl w:val="0"/>
        </w:rPr>
        <w:t xml:space="preserve"> In your own words, how did quarantine help aid the movement of equality?</w:t>
      </w:r>
    </w:p>
    <w:p w:rsidR="00000000" w:rsidDel="00000000" w:rsidP="00000000" w:rsidRDefault="00000000" w:rsidRPr="00000000" w14:paraId="00000051">
      <w:pPr>
        <w:spacing w:line="240" w:lineRule="auto"/>
        <w:rPr>
          <w:rFonts w:ascii="Avenir" w:cs="Avenir" w:eastAsia="Avenir" w:hAnsi="Avenir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>
          <w:rFonts w:ascii="Avenir" w:cs="Avenir" w:eastAsia="Avenir" w:hAnsi="Avenir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rFonts w:ascii="Avenir" w:cs="Avenir" w:eastAsia="Avenir" w:hAnsi="Avenir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Avenir" w:cs="Avenir" w:eastAsia="Avenir" w:hAnsi="Avenir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rFonts w:ascii="Avenir" w:cs="Avenir" w:eastAsia="Avenir" w:hAnsi="Avenir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jc w:val="center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i w:val="1"/>
          <w:sz w:val="24"/>
          <w:szCs w:val="24"/>
          <w:rtl w:val="0"/>
        </w:rPr>
        <w:t xml:space="preserve">*Applicants are asked to submit their entries via email due to the foundation’s support of minimal environmental impact.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jc w:val="center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Any questions regarding the application, feel free to email us at: </w:t>
      </w:r>
    </w:p>
    <w:p w:rsidR="00000000" w:rsidDel="00000000" w:rsidP="00000000" w:rsidRDefault="00000000" w:rsidRPr="00000000" w14:paraId="0000005A">
      <w:pPr>
        <w:spacing w:line="240" w:lineRule="auto"/>
        <w:jc w:val="center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1"/>
          <w:sz w:val="24"/>
          <w:szCs w:val="24"/>
          <w:rtl w:val="0"/>
        </w:rPr>
        <w:t xml:space="preserve">info@fdcfoundation.com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venir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spacing w:line="240" w:lineRule="auto"/>
      <w:jc w:val="center"/>
      <w:rPr/>
    </w:pPr>
    <w:r w:rsidDel="00000000" w:rsidR="00000000" w:rsidRPr="00000000">
      <w:rPr>
        <w:rFonts w:ascii="Avenir" w:cs="Avenir" w:eastAsia="Avenir" w:hAnsi="Avenir"/>
      </w:rPr>
      <w:drawing>
        <wp:inline distB="0" distT="0" distL="0" distR="0">
          <wp:extent cx="4767263" cy="1125604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67263" cy="112560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